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D4" w:rsidRPr="00BB34A4" w:rsidRDefault="00403BD7" w:rsidP="00436C16">
      <w:pPr>
        <w:pStyle w:val="Heading1"/>
        <w:spacing w:before="200" w:after="200"/>
        <w:rPr>
          <w:color w:val="0F658A"/>
        </w:rPr>
      </w:pPr>
      <w:r w:rsidRPr="00BB34A4">
        <w:rPr>
          <w:color w:val="0F658A"/>
        </w:rPr>
        <w:t>Elektroninis katalogas</w:t>
      </w:r>
      <w:bookmarkStart w:id="0" w:name="_GoBack"/>
      <w:bookmarkEnd w:id="0"/>
    </w:p>
    <w:p w:rsidR="00166ACB" w:rsidRDefault="00166ACB" w:rsidP="00403BD7">
      <w:r w:rsidRPr="00166ACB">
        <w:rPr>
          <w:b/>
        </w:rPr>
        <w:t>Elektroninis katalogas</w:t>
      </w:r>
      <w:r w:rsidRPr="00166ACB">
        <w:t xml:space="preserve"> </w:t>
      </w:r>
      <w:r w:rsidR="000B490F">
        <w:t>–</w:t>
      </w:r>
      <w:r w:rsidRPr="00166ACB">
        <w:t xml:space="preserve"> tai viešasis bibliotekos katalogas, kuris suteikia galimybę bibliotekos skaitytojams (mokiniams, mokytojams) atlikti paiešką bibliotekos kataloge, užsakyti dokumentą bibliotekoje bei matyti formuliaro duomenis.</w:t>
      </w:r>
    </w:p>
    <w:p w:rsidR="00403BD7" w:rsidRPr="00166ACB" w:rsidRDefault="00403BD7" w:rsidP="00BB34A4">
      <w:pPr>
        <w:pStyle w:val="Heading3"/>
        <w:spacing w:before="200" w:after="200"/>
      </w:pPr>
      <w:r w:rsidRPr="00166ACB">
        <w:t>Neprisijungę vartotojai gali</w:t>
      </w:r>
    </w:p>
    <w:p w:rsidR="00403BD7" w:rsidRDefault="00AF7827" w:rsidP="00403BD7">
      <w:pPr>
        <w:pStyle w:val="ListParagraph"/>
        <w:numPr>
          <w:ilvl w:val="0"/>
          <w:numId w:val="22"/>
        </w:numPr>
      </w:pPr>
      <w:r>
        <w:t>a</w:t>
      </w:r>
      <w:r w:rsidR="00403BD7">
        <w:t>tlikti paiešką</w:t>
      </w:r>
      <w:r>
        <w:t>;</w:t>
      </w:r>
    </w:p>
    <w:p w:rsidR="00403BD7" w:rsidRDefault="00AF7827" w:rsidP="00403BD7">
      <w:pPr>
        <w:pStyle w:val="ListParagraph"/>
        <w:numPr>
          <w:ilvl w:val="0"/>
          <w:numId w:val="22"/>
        </w:numPr>
      </w:pPr>
      <w:r>
        <w:t>p</w:t>
      </w:r>
      <w:r w:rsidR="00403BD7">
        <w:t>eržiūrėti rezultatų sąrašą</w:t>
      </w:r>
      <w:r>
        <w:t>;</w:t>
      </w:r>
    </w:p>
    <w:p w:rsidR="00403BD7" w:rsidRDefault="00AF7827" w:rsidP="00403BD7">
      <w:pPr>
        <w:pStyle w:val="ListParagraph"/>
        <w:numPr>
          <w:ilvl w:val="0"/>
          <w:numId w:val="22"/>
        </w:numPr>
      </w:pPr>
      <w:r>
        <w:t>f</w:t>
      </w:r>
      <w:r w:rsidR="00360B55">
        <w:t>iltruoti paieškos rezultatus</w:t>
      </w:r>
      <w:r>
        <w:t>;</w:t>
      </w:r>
    </w:p>
    <w:p w:rsidR="00360B55" w:rsidRDefault="00AF7827" w:rsidP="00403BD7">
      <w:pPr>
        <w:pStyle w:val="ListParagraph"/>
        <w:numPr>
          <w:ilvl w:val="0"/>
          <w:numId w:val="22"/>
        </w:numPr>
      </w:pPr>
      <w:r>
        <w:t>m</w:t>
      </w:r>
      <w:r w:rsidR="00360B55">
        <w:t xml:space="preserve">atyti </w:t>
      </w:r>
      <w:r w:rsidR="00DC01BB">
        <w:t>leidinių</w:t>
      </w:r>
      <w:r w:rsidR="00AF210D">
        <w:t xml:space="preserve"> </w:t>
      </w:r>
      <w:r w:rsidR="008E3E53">
        <w:t>prieinamumą</w:t>
      </w:r>
      <w:r>
        <w:t>:</w:t>
      </w:r>
    </w:p>
    <w:p w:rsidR="00DC01BB" w:rsidRDefault="00DC01BB" w:rsidP="00DC01BB">
      <w:pPr>
        <w:pStyle w:val="ListParagraph"/>
        <w:ind w:left="1440"/>
      </w:pPr>
      <w:r>
        <w:rPr>
          <w:noProof/>
          <w:lang w:eastAsia="lt-LT"/>
        </w:rPr>
        <w:drawing>
          <wp:inline distT="0" distB="0" distL="0" distR="0" wp14:anchorId="14B1942C" wp14:editId="2802D6B0">
            <wp:extent cx="2188333" cy="262272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7281" cy="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1BB" w:rsidRDefault="00DC01BB" w:rsidP="00DC01BB">
      <w:pPr>
        <w:pStyle w:val="ListParagraph"/>
        <w:ind w:left="1440"/>
      </w:pPr>
      <w:r>
        <w:rPr>
          <w:noProof/>
          <w:lang w:eastAsia="lt-LT"/>
        </w:rPr>
        <w:drawing>
          <wp:inline distT="0" distB="0" distL="0" distR="0" wp14:anchorId="29CE38EC" wp14:editId="7CF35901">
            <wp:extent cx="2180514" cy="240372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5794" cy="24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1BB" w:rsidRDefault="00DC01BB" w:rsidP="00DC01BB">
      <w:pPr>
        <w:pStyle w:val="ListParagraph"/>
        <w:ind w:left="1440"/>
      </w:pPr>
      <w:r>
        <w:rPr>
          <w:noProof/>
          <w:lang w:eastAsia="lt-LT"/>
        </w:rPr>
        <w:drawing>
          <wp:inline distT="0" distB="0" distL="0" distR="0" wp14:anchorId="5B2669AE" wp14:editId="6BB11B57">
            <wp:extent cx="1868214" cy="241868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0081" cy="25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1454">
        <w:t xml:space="preserve"> </w:t>
      </w:r>
      <w:r w:rsidR="00AF7827">
        <w:t>,</w:t>
      </w:r>
      <w:r w:rsidR="00081454">
        <w:t xml:space="preserve"> </w:t>
      </w:r>
      <w:r w:rsidR="00AF7827">
        <w:t>š</w:t>
      </w:r>
      <w:r w:rsidR="00081454">
        <w:t>iuo atveju užsakymas ir rezervavimas negalimas</w:t>
      </w:r>
      <w:r w:rsidR="00AF7827">
        <w:t>;</w:t>
      </w:r>
    </w:p>
    <w:p w:rsidR="00403BD7" w:rsidRDefault="00AF7827" w:rsidP="00403BD7">
      <w:pPr>
        <w:pStyle w:val="ListParagraph"/>
        <w:numPr>
          <w:ilvl w:val="0"/>
          <w:numId w:val="22"/>
        </w:numPr>
      </w:pPr>
      <w:r>
        <w:t>p</w:t>
      </w:r>
      <w:r w:rsidR="00403BD7">
        <w:t xml:space="preserve">eržiūrėti </w:t>
      </w:r>
      <w:r w:rsidR="008E3E53">
        <w:t>leidinio</w:t>
      </w:r>
      <w:r w:rsidR="00403BD7">
        <w:t xml:space="preserve"> </w:t>
      </w:r>
      <w:r w:rsidR="008E3E53">
        <w:t xml:space="preserve">pilną </w:t>
      </w:r>
      <w:r w:rsidR="00403BD7">
        <w:t>aprašą</w:t>
      </w:r>
      <w:r w:rsidR="00081454">
        <w:t>.</w:t>
      </w:r>
    </w:p>
    <w:p w:rsidR="00403BD7" w:rsidRPr="00166ACB" w:rsidRDefault="00403BD7" w:rsidP="00BB34A4">
      <w:pPr>
        <w:pStyle w:val="Heading3"/>
        <w:spacing w:before="200" w:after="200"/>
      </w:pPr>
      <w:r w:rsidRPr="00166ACB">
        <w:t xml:space="preserve">Prisijungę vartotojai </w:t>
      </w:r>
      <w:r w:rsidR="00081454" w:rsidRPr="00166ACB">
        <w:t xml:space="preserve">papildomai </w:t>
      </w:r>
      <w:r w:rsidRPr="00166ACB">
        <w:t>gali</w:t>
      </w:r>
    </w:p>
    <w:p w:rsidR="00403BD7" w:rsidRDefault="00AF7827" w:rsidP="00403BD7">
      <w:pPr>
        <w:pStyle w:val="ListParagraph"/>
        <w:numPr>
          <w:ilvl w:val="0"/>
          <w:numId w:val="23"/>
        </w:numPr>
      </w:pPr>
      <w:r>
        <w:t>u</w:t>
      </w:r>
      <w:r w:rsidR="00403BD7">
        <w:t xml:space="preserve">žsakyti pasirinktą </w:t>
      </w:r>
      <w:r w:rsidR="008E3E53">
        <w:t xml:space="preserve">leidinį </w:t>
      </w:r>
      <w:r w:rsidR="00403BD7">
        <w:t>ar vadovėlį</w:t>
      </w:r>
      <w:r>
        <w:t>;</w:t>
      </w:r>
    </w:p>
    <w:p w:rsidR="00360B55" w:rsidRDefault="00AF7827" w:rsidP="00360B55">
      <w:pPr>
        <w:pStyle w:val="ListParagraph"/>
        <w:numPr>
          <w:ilvl w:val="0"/>
          <w:numId w:val="23"/>
        </w:numPr>
      </w:pPr>
      <w:r>
        <w:t>p</w:t>
      </w:r>
      <w:r w:rsidR="00DC01BB">
        <w:t>eržiūrėti savo užsakymus</w:t>
      </w:r>
      <w:r>
        <w:t>;</w:t>
      </w:r>
    </w:p>
    <w:p w:rsidR="00360B55" w:rsidRDefault="00AF7827" w:rsidP="00360B55">
      <w:pPr>
        <w:pStyle w:val="ListParagraph"/>
        <w:numPr>
          <w:ilvl w:val="0"/>
          <w:numId w:val="23"/>
        </w:numPr>
      </w:pPr>
      <w:r>
        <w:t>p</w:t>
      </w:r>
      <w:r w:rsidR="00360B55">
        <w:t>eržiūrėti savo rezervavimus</w:t>
      </w:r>
      <w:r>
        <w:t>;</w:t>
      </w:r>
    </w:p>
    <w:p w:rsidR="00360B55" w:rsidRDefault="00AF7827" w:rsidP="00360B55">
      <w:pPr>
        <w:pStyle w:val="ListParagraph"/>
        <w:numPr>
          <w:ilvl w:val="0"/>
          <w:numId w:val="23"/>
        </w:numPr>
      </w:pPr>
      <w:r>
        <w:t>r</w:t>
      </w:r>
      <w:r w:rsidR="00360B55">
        <w:t xml:space="preserve">ezervuoti </w:t>
      </w:r>
      <w:r w:rsidR="008E3E53">
        <w:t>leidinį</w:t>
      </w:r>
      <w:r w:rsidR="00360B55">
        <w:t xml:space="preserve"> (atsistoti į laukiančiųjų eilę), jei visi egzemplioriai užimti</w:t>
      </w:r>
      <w:r>
        <w:t>;</w:t>
      </w:r>
    </w:p>
    <w:p w:rsidR="00403BD7" w:rsidRDefault="00AF7827" w:rsidP="00403BD7">
      <w:pPr>
        <w:pStyle w:val="ListParagraph"/>
        <w:numPr>
          <w:ilvl w:val="0"/>
          <w:numId w:val="23"/>
        </w:numPr>
      </w:pPr>
      <w:r>
        <w:t>į</w:t>
      </w:r>
      <w:r w:rsidR="00403BD7">
        <w:t xml:space="preserve">kelti </w:t>
      </w:r>
      <w:r w:rsidR="008E3E53">
        <w:t>leidinio aprašą</w:t>
      </w:r>
      <w:r w:rsidR="00403BD7">
        <w:t xml:space="preserve"> į mėgstamų sąrašą (įkelti į mano katalogą)</w:t>
      </w:r>
      <w:r>
        <w:t>;</w:t>
      </w:r>
    </w:p>
    <w:p w:rsidR="000C25BF" w:rsidRDefault="00AF7827" w:rsidP="00403BD7">
      <w:pPr>
        <w:pStyle w:val="ListParagraph"/>
        <w:numPr>
          <w:ilvl w:val="0"/>
          <w:numId w:val="23"/>
        </w:numPr>
      </w:pPr>
      <w:r>
        <w:t>p</w:t>
      </w:r>
      <w:r w:rsidR="000C25BF">
        <w:t xml:space="preserve">eržiūrėti savo mėgstamų </w:t>
      </w:r>
      <w:r w:rsidR="008E3E53">
        <w:t xml:space="preserve">leidinių </w:t>
      </w:r>
      <w:r w:rsidR="000C25BF">
        <w:t>sąrašą (mano</w:t>
      </w:r>
      <w:r w:rsidR="00360B55">
        <w:t xml:space="preserve"> </w:t>
      </w:r>
      <w:r w:rsidR="000C25BF">
        <w:t>katalogą)</w:t>
      </w:r>
      <w:r>
        <w:t>;</w:t>
      </w:r>
    </w:p>
    <w:p w:rsidR="000C25BF" w:rsidRDefault="00AF7827" w:rsidP="00403BD7">
      <w:pPr>
        <w:pStyle w:val="ListParagraph"/>
        <w:numPr>
          <w:ilvl w:val="0"/>
          <w:numId w:val="23"/>
        </w:numPr>
      </w:pPr>
      <w:r>
        <w:t>pe</w:t>
      </w:r>
      <w:r w:rsidR="00360B55">
        <w:t>ržiūrėti savo profilį</w:t>
      </w:r>
      <w:r>
        <w:t>;</w:t>
      </w:r>
    </w:p>
    <w:p w:rsidR="00360B55" w:rsidRDefault="00AF7827" w:rsidP="00403BD7">
      <w:pPr>
        <w:pStyle w:val="ListParagraph"/>
        <w:numPr>
          <w:ilvl w:val="0"/>
          <w:numId w:val="23"/>
        </w:numPr>
      </w:pPr>
      <w:r>
        <w:t>p</w:t>
      </w:r>
      <w:r w:rsidR="00360B55">
        <w:t>asikeisti el. pašto adresą</w:t>
      </w:r>
      <w:r w:rsidR="008E3E53">
        <w:t xml:space="preserve"> (jei profilyje jau yra el. paštas)</w:t>
      </w:r>
      <w:r>
        <w:t>;</w:t>
      </w:r>
    </w:p>
    <w:p w:rsidR="00360B55" w:rsidRDefault="00AF7827" w:rsidP="00403BD7">
      <w:pPr>
        <w:pStyle w:val="ListParagraph"/>
        <w:numPr>
          <w:ilvl w:val="0"/>
          <w:numId w:val="23"/>
        </w:numPr>
      </w:pPr>
      <w:r>
        <w:t>p</w:t>
      </w:r>
      <w:r w:rsidR="00360B55">
        <w:t xml:space="preserve">asikeisti slaptažodį (funkcija </w:t>
      </w:r>
      <w:r w:rsidR="00081454">
        <w:t>„</w:t>
      </w:r>
      <w:r w:rsidR="00360B55">
        <w:t>Pamirš</w:t>
      </w:r>
      <w:r w:rsidR="00081454">
        <w:t>ote</w:t>
      </w:r>
      <w:r w:rsidR="00360B55">
        <w:t xml:space="preserve"> slaptažodį</w:t>
      </w:r>
      <w:r w:rsidR="00081454">
        <w:t>?“</w:t>
      </w:r>
      <w:r w:rsidR="00360B55">
        <w:t>, prieinama neprisijungusiems vartotojams ir turintiems savo profilyje nurodytą el. pašto adresą).</w:t>
      </w:r>
    </w:p>
    <w:p w:rsidR="00E405AE" w:rsidRDefault="00E405AE" w:rsidP="00BB34A4">
      <w:pPr>
        <w:pStyle w:val="Heading3"/>
        <w:spacing w:before="200" w:after="200"/>
      </w:pPr>
      <w:r>
        <w:t>Pirmas puslapis</w:t>
      </w:r>
    </w:p>
    <w:p w:rsidR="00E405AE" w:rsidRDefault="00E405AE" w:rsidP="00E405AE">
      <w:pPr>
        <w:pStyle w:val="ListParagraph"/>
        <w:numPr>
          <w:ilvl w:val="0"/>
          <w:numId w:val="24"/>
        </w:numPr>
      </w:pPr>
      <w:r>
        <w:t>Pirmame elektroninio katalogo puslapyje atvaizduojama 30 temų, kuriomis yra daugiausia leidinių.</w:t>
      </w:r>
    </w:p>
    <w:p w:rsidR="00E405AE" w:rsidRDefault="00E405AE" w:rsidP="00E405AE">
      <w:pPr>
        <w:pStyle w:val="ListParagraph"/>
        <w:numPr>
          <w:ilvl w:val="0"/>
          <w:numId w:val="24"/>
        </w:numPr>
      </w:pPr>
      <w:r>
        <w:t>Mobiliajame įrenginyje atvaizduojama 10 temų.</w:t>
      </w:r>
    </w:p>
    <w:p w:rsidR="0083795E" w:rsidRDefault="00A355C7" w:rsidP="00BB34A4">
      <w:pPr>
        <w:pStyle w:val="Heading3"/>
        <w:spacing w:before="200" w:after="200"/>
      </w:pPr>
      <w:r>
        <w:t>Apie prisijungimą</w:t>
      </w:r>
    </w:p>
    <w:p w:rsidR="00AF7827" w:rsidRDefault="0083795E" w:rsidP="00E062B8">
      <w:pPr>
        <w:pStyle w:val="ListParagraph"/>
        <w:numPr>
          <w:ilvl w:val="0"/>
          <w:numId w:val="24"/>
        </w:numPr>
      </w:pPr>
      <w:r>
        <w:t>Prisijungimui reikalingas bilieto numeris ir slaptažodis.</w:t>
      </w:r>
      <w:r w:rsidR="00AF7827">
        <w:t xml:space="preserve"> Bilieto numerį galite sužinoti pas mokyklos bibliotekos darbuotoją.</w:t>
      </w:r>
    </w:p>
    <w:p w:rsidR="0083795E" w:rsidRPr="0083795E" w:rsidRDefault="0083795E" w:rsidP="00E062B8">
      <w:pPr>
        <w:pStyle w:val="ListParagraph"/>
        <w:numPr>
          <w:ilvl w:val="0"/>
          <w:numId w:val="24"/>
        </w:numPr>
      </w:pPr>
      <w:r>
        <w:t>Slaptažodį galite pasikeisti pasinaudojus funkcija „</w:t>
      </w:r>
      <w:r w:rsidR="00081454">
        <w:t>Pamiršote slaptažodį?</w:t>
      </w:r>
      <w:r>
        <w:t>“</w:t>
      </w:r>
      <w:r w:rsidR="00081454">
        <w:t>. Todėl vartotojai turi turėti el. pašto adresą. Jį vartotojo profilyje gali nurodyti mokyklos bibliotekos darbuotojas.</w:t>
      </w:r>
    </w:p>
    <w:p w:rsidR="00360B55" w:rsidRPr="00360B55" w:rsidRDefault="00A355C7" w:rsidP="00BB34A4">
      <w:pPr>
        <w:pStyle w:val="Heading3"/>
        <w:spacing w:before="200" w:after="200"/>
      </w:pPr>
      <w:r>
        <w:t>Apie paiešką</w:t>
      </w:r>
    </w:p>
    <w:p w:rsidR="00360B55" w:rsidRDefault="00360B55" w:rsidP="005E30DA">
      <w:pPr>
        <w:pStyle w:val="ListParagraph"/>
        <w:numPr>
          <w:ilvl w:val="0"/>
          <w:numId w:val="24"/>
        </w:numPr>
      </w:pPr>
      <w:r>
        <w:t xml:space="preserve">Paieška atliekama </w:t>
      </w:r>
      <w:r w:rsidR="008E3E53">
        <w:t xml:space="preserve">pagrindiniame ir vadovėlių </w:t>
      </w:r>
      <w:r>
        <w:t>katalog</w:t>
      </w:r>
      <w:r w:rsidR="008E3E53">
        <w:t>uose</w:t>
      </w:r>
      <w:r w:rsidR="000A67EE">
        <w:t>.</w:t>
      </w:r>
    </w:p>
    <w:p w:rsidR="000C25BF" w:rsidRDefault="00360B55" w:rsidP="005E30DA">
      <w:pPr>
        <w:pStyle w:val="ListParagraph"/>
        <w:numPr>
          <w:ilvl w:val="0"/>
          <w:numId w:val="24"/>
        </w:numPr>
      </w:pPr>
      <w:r>
        <w:t>Pradėjus vesti paieškos kriterijus, sistema pasiūlo automatiškai užbaigti frazę (</w:t>
      </w:r>
      <w:proofErr w:type="spellStart"/>
      <w:r>
        <w:t>autocomplete</w:t>
      </w:r>
      <w:proofErr w:type="spellEnd"/>
      <w:r>
        <w:t>), taip vartotojams supaprastinamas paieškos kriterijų įvedimas.</w:t>
      </w:r>
    </w:p>
    <w:p w:rsidR="00360B55" w:rsidRDefault="00360B55" w:rsidP="005E30DA">
      <w:pPr>
        <w:pStyle w:val="ListParagraph"/>
        <w:numPr>
          <w:ilvl w:val="0"/>
          <w:numId w:val="24"/>
        </w:numPr>
      </w:pPr>
      <w:r>
        <w:t xml:space="preserve">Paieška atliekama visuose </w:t>
      </w:r>
      <w:r w:rsidR="00DC01BB">
        <w:t>leidinio</w:t>
      </w:r>
      <w:r>
        <w:t xml:space="preserve"> aprašo pagrindiniuose laukuose: pavadinimas, autorius, serija, </w:t>
      </w:r>
      <w:r w:rsidR="005E30DA">
        <w:t xml:space="preserve">tema, </w:t>
      </w:r>
      <w:r>
        <w:t xml:space="preserve">ISBN/ISSN, tema, </w:t>
      </w:r>
      <w:r w:rsidR="005E30DA">
        <w:t xml:space="preserve">iškleidimo vieta, leidėjas, </w:t>
      </w:r>
      <w:r>
        <w:t>pastabos.</w:t>
      </w:r>
    </w:p>
    <w:p w:rsidR="00360B55" w:rsidRDefault="00360B55" w:rsidP="005E30DA">
      <w:pPr>
        <w:pStyle w:val="ListParagraph"/>
        <w:numPr>
          <w:ilvl w:val="0"/>
          <w:numId w:val="24"/>
        </w:numPr>
      </w:pPr>
      <w:r>
        <w:lastRenderedPageBreak/>
        <w:t>Pagal nutylėjimą, paieškos rezultatai surūšiuojami pagal atitikimą</w:t>
      </w:r>
      <w:r w:rsidR="009E437C">
        <w:t xml:space="preserve">, </w:t>
      </w:r>
      <w:proofErr w:type="spellStart"/>
      <w:r w:rsidR="009E437C">
        <w:t>t.y</w:t>
      </w:r>
      <w:proofErr w:type="spellEnd"/>
      <w:r w:rsidR="009E437C">
        <w:t>. sistema automatiškai nustato labiausiai atitinkančius paieškos kriterijus</w:t>
      </w:r>
      <w:r w:rsidR="00AF210D">
        <w:t xml:space="preserve"> ir </w:t>
      </w:r>
      <w:r w:rsidR="008E3E53">
        <w:t>juos pateikia viršuje</w:t>
      </w:r>
      <w:r w:rsidR="00AF210D">
        <w:t>.</w:t>
      </w:r>
    </w:p>
    <w:p w:rsidR="005E30DA" w:rsidRDefault="005E30DA" w:rsidP="008E3E53">
      <w:pPr>
        <w:pStyle w:val="ListParagraph"/>
        <w:numPr>
          <w:ilvl w:val="0"/>
          <w:numId w:val="24"/>
        </w:numPr>
      </w:pPr>
      <w:r>
        <w:t>Kairėje pusėje pasirinkus vieną iš filtrų, pasirinktas filtras atvaizduojamas lango viršuje po paieškos lauku.</w:t>
      </w:r>
    </w:p>
    <w:p w:rsidR="0083795E" w:rsidRDefault="0083795E" w:rsidP="008E3E53">
      <w:pPr>
        <w:pStyle w:val="ListParagraph"/>
        <w:numPr>
          <w:ilvl w:val="0"/>
          <w:numId w:val="24"/>
        </w:numPr>
      </w:pPr>
      <w:r>
        <w:t xml:space="preserve">Jei norite pamatyti visų leidinių sąrašą, į paieškos laukelį įveskite * ir paspauskite mygtuką </w:t>
      </w:r>
      <w:r>
        <w:rPr>
          <w:noProof/>
          <w:lang w:eastAsia="lt-LT"/>
        </w:rPr>
        <w:drawing>
          <wp:inline distT="0" distB="0" distL="0" distR="0" wp14:anchorId="542335EB" wp14:editId="10B7B3C0">
            <wp:extent cx="224761" cy="239262"/>
            <wp:effectExtent l="0" t="0" r="444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728" cy="24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arba </w:t>
      </w:r>
      <w:proofErr w:type="spellStart"/>
      <w:r>
        <w:t>Enter</w:t>
      </w:r>
      <w:proofErr w:type="spellEnd"/>
      <w:r>
        <w:t>. Paieškos rezultatus galite susiaurinti filtrų, esančių kairėje pusėje, pagalba.</w:t>
      </w:r>
    </w:p>
    <w:p w:rsidR="005E30DA" w:rsidRPr="00A355C7" w:rsidRDefault="005E30DA" w:rsidP="00BB34A4">
      <w:pPr>
        <w:pStyle w:val="Heading3"/>
        <w:spacing w:before="200" w:after="200"/>
      </w:pPr>
      <w:r w:rsidRPr="005E30DA">
        <w:t xml:space="preserve">Apie </w:t>
      </w:r>
      <w:r w:rsidR="0083795E">
        <w:t xml:space="preserve">ledinių </w:t>
      </w:r>
      <w:r w:rsidRPr="005E30DA">
        <w:t>užsakym</w:t>
      </w:r>
      <w:r w:rsidR="0083795E">
        <w:t>ą</w:t>
      </w:r>
    </w:p>
    <w:p w:rsidR="00081454" w:rsidRDefault="00081454" w:rsidP="005E30DA">
      <w:pPr>
        <w:pStyle w:val="ListParagraph"/>
        <w:numPr>
          <w:ilvl w:val="0"/>
          <w:numId w:val="25"/>
        </w:numPr>
      </w:pPr>
      <w:r>
        <w:t xml:space="preserve">Užsakymo metu pagal nutylėjimą nurodyta einamoji data. Jei bandote užsakyti ne darbo dieną, tuomet reikia pasirinkti artimiausią </w:t>
      </w:r>
      <w:r w:rsidR="00AF7827">
        <w:t>darbo dieną.</w:t>
      </w:r>
    </w:p>
    <w:p w:rsidR="005E30DA" w:rsidRDefault="005E30DA" w:rsidP="005E30DA">
      <w:pPr>
        <w:pStyle w:val="ListParagraph"/>
        <w:numPr>
          <w:ilvl w:val="0"/>
          <w:numId w:val="25"/>
        </w:numPr>
      </w:pPr>
      <w:r>
        <w:t xml:space="preserve">Jei norite užsakyti </w:t>
      </w:r>
      <w:proofErr w:type="spellStart"/>
      <w:r>
        <w:t>daugiadalio</w:t>
      </w:r>
      <w:proofErr w:type="spellEnd"/>
      <w:r>
        <w:t xml:space="preserve"> (tominio) leidinio dalį, pilname </w:t>
      </w:r>
      <w:proofErr w:type="spellStart"/>
      <w:r>
        <w:t>daugiadalio</w:t>
      </w:r>
      <w:proofErr w:type="spellEnd"/>
      <w:r>
        <w:t xml:space="preserve"> leidinio apraše pasirinkite norimą dalį.</w:t>
      </w:r>
    </w:p>
    <w:p w:rsidR="00AF7827" w:rsidRDefault="00AF7827" w:rsidP="00AF7827">
      <w:pPr>
        <w:pStyle w:val="ListParagraph"/>
        <w:numPr>
          <w:ilvl w:val="0"/>
          <w:numId w:val="25"/>
        </w:numPr>
      </w:pPr>
      <w:r>
        <w:t>Kūrinių ir straipsnių užsakyti negalima. Reikia užsakyti leidinį, kuriame tas kūrinys ar straipsnis yra (pilname apraše laukelis „Yra leidinyje“).</w:t>
      </w:r>
    </w:p>
    <w:p w:rsidR="0083795E" w:rsidRDefault="0083795E" w:rsidP="005E30DA">
      <w:pPr>
        <w:pStyle w:val="ListParagraph"/>
        <w:numPr>
          <w:ilvl w:val="0"/>
          <w:numId w:val="25"/>
        </w:numPr>
      </w:pPr>
      <w:r>
        <w:t xml:space="preserve">Jei visi leidinio egzemplioriai užimti, tuomet galite leidinį rezervuoti, </w:t>
      </w:r>
      <w:proofErr w:type="spellStart"/>
      <w:r>
        <w:t>t.y</w:t>
      </w:r>
      <w:proofErr w:type="spellEnd"/>
      <w:r>
        <w:t>. atsistoti į laukiančiųjų eil</w:t>
      </w:r>
      <w:r w:rsidR="00AF7827">
        <w:t>ę</w:t>
      </w:r>
      <w:r>
        <w:t>. Rezervavimo metu reikės nurodyti datą (</w:t>
      </w:r>
      <w:proofErr w:type="spellStart"/>
      <w:r>
        <w:t>maks</w:t>
      </w:r>
      <w:proofErr w:type="spellEnd"/>
      <w:r>
        <w:t xml:space="preserve">. 3 mėn.) iki kurios rezervavimas yra aktualus. </w:t>
      </w:r>
      <w:r w:rsidR="00AF7827">
        <w:t xml:space="preserve">Jei tame laikotarpyje </w:t>
      </w:r>
      <w:r>
        <w:t xml:space="preserve">atsilaisvins nors vienas leidinio egzempliorius, </w:t>
      </w:r>
      <w:r w:rsidR="00AF7827">
        <w:t xml:space="preserve">busite apie tai informuoti </w:t>
      </w:r>
      <w:r>
        <w:t>elektronin</w:t>
      </w:r>
      <w:r w:rsidR="00AF7827">
        <w:t>iu</w:t>
      </w:r>
      <w:r>
        <w:t xml:space="preserve"> laišk</w:t>
      </w:r>
      <w:r w:rsidR="00AF7827">
        <w:t>u.</w:t>
      </w:r>
    </w:p>
    <w:p w:rsidR="0083795E" w:rsidRDefault="0083795E" w:rsidP="0083795E">
      <w:pPr>
        <w:pStyle w:val="ListParagraph"/>
      </w:pPr>
      <w:r>
        <w:t xml:space="preserve">Jei leidinys </w:t>
      </w:r>
      <w:r w:rsidR="00AF7827">
        <w:t xml:space="preserve">neatsilaisvins </w:t>
      </w:r>
      <w:r>
        <w:t xml:space="preserve">iki </w:t>
      </w:r>
      <w:r w:rsidR="00AF7827">
        <w:t>jūsų nurodytos</w:t>
      </w:r>
      <w:r>
        <w:t xml:space="preserve"> datos, rezervavimas bus panaikintas automatiškai.</w:t>
      </w:r>
    </w:p>
    <w:p w:rsidR="000C25BF" w:rsidRPr="00360B55" w:rsidRDefault="00A355C7" w:rsidP="00BB34A4">
      <w:pPr>
        <w:pStyle w:val="Heading3"/>
        <w:spacing w:before="200" w:after="200"/>
      </w:pPr>
      <w:r>
        <w:t>Apie vadovėlių užsakymą</w:t>
      </w:r>
    </w:p>
    <w:p w:rsidR="005E30DA" w:rsidRDefault="005E30DA" w:rsidP="005E30DA">
      <w:pPr>
        <w:pStyle w:val="ListParagraph"/>
        <w:numPr>
          <w:ilvl w:val="0"/>
          <w:numId w:val="26"/>
        </w:numPr>
      </w:pPr>
      <w:r>
        <w:t>Vartotojams turintiems teisę užsakyti vadovėlius per elektroninį katalogą rodomas pranešimas</w:t>
      </w:r>
      <w:r w:rsidR="00AF7827">
        <w:t>:</w:t>
      </w:r>
    </w:p>
    <w:p w:rsidR="005E30DA" w:rsidRDefault="005E30DA" w:rsidP="005E30DA">
      <w:pPr>
        <w:ind w:firstLine="720"/>
      </w:pPr>
      <w:r>
        <w:rPr>
          <w:noProof/>
          <w:lang w:eastAsia="lt-LT"/>
        </w:rPr>
        <w:drawing>
          <wp:inline distT="0" distB="0" distL="0" distR="0" wp14:anchorId="22AB5ED5" wp14:editId="2361C349">
            <wp:extent cx="2505217" cy="2374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6019" cy="25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0DA" w:rsidRDefault="008E3E53" w:rsidP="005E30DA">
      <w:pPr>
        <w:ind w:firstLine="720"/>
      </w:pPr>
      <w:r>
        <w:t>ir  yra rodomas mygtukas U</w:t>
      </w:r>
      <w:r w:rsidR="005E30DA">
        <w:t>žsakyti</w:t>
      </w:r>
      <w:r>
        <w:t>.</w:t>
      </w:r>
    </w:p>
    <w:p w:rsidR="00081454" w:rsidRDefault="00081454" w:rsidP="005E30DA">
      <w:pPr>
        <w:ind w:firstLine="720"/>
      </w:pPr>
      <w:r>
        <w:t>Teises nustato mokyklos bibliotekos darbuotojas MOBIS programoje.</w:t>
      </w:r>
    </w:p>
    <w:p w:rsidR="0065313A" w:rsidRDefault="0065313A" w:rsidP="005E30DA">
      <w:pPr>
        <w:pStyle w:val="ListParagraph"/>
        <w:numPr>
          <w:ilvl w:val="0"/>
          <w:numId w:val="26"/>
        </w:numPr>
      </w:pPr>
      <w:r>
        <w:t>Kadangi vadovėliai dažniausiai išduodami tiesiogiai tik mokytojams, todėl neprisijungusiems vartotojams ir neturintiems teisės užsakyti vadovėlių per elektroninį katalogą, prie vadovėlių rodomas pranešimas</w:t>
      </w:r>
      <w:r w:rsidR="008E3E53">
        <w:t>:</w:t>
      </w:r>
    </w:p>
    <w:p w:rsidR="0065313A" w:rsidRDefault="0065313A" w:rsidP="005E30DA">
      <w:pPr>
        <w:ind w:firstLine="720"/>
      </w:pPr>
      <w:r>
        <w:rPr>
          <w:noProof/>
          <w:lang w:eastAsia="lt-LT"/>
        </w:rPr>
        <w:drawing>
          <wp:inline distT="0" distB="0" distL="0" distR="0" wp14:anchorId="6DA7257A" wp14:editId="37DBD4CA">
            <wp:extent cx="1795676" cy="1927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5915" cy="20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13A" w:rsidRDefault="0065313A" w:rsidP="005E30DA">
      <w:pPr>
        <w:ind w:firstLine="720"/>
      </w:pPr>
      <w:r>
        <w:t xml:space="preserve">bei </w:t>
      </w:r>
      <w:r w:rsidR="008E3E53">
        <w:t>m</w:t>
      </w:r>
      <w:r>
        <w:t>ygtukas Užsakyti</w:t>
      </w:r>
      <w:r w:rsidR="008E3E53">
        <w:t xml:space="preserve"> nėra rodomas</w:t>
      </w:r>
      <w:r>
        <w:t>.</w:t>
      </w:r>
    </w:p>
    <w:p w:rsidR="00081454" w:rsidRDefault="00081454" w:rsidP="00AF7827">
      <w:pPr>
        <w:pStyle w:val="ListParagraph"/>
        <w:numPr>
          <w:ilvl w:val="0"/>
          <w:numId w:val="26"/>
        </w:numPr>
      </w:pPr>
      <w:r>
        <w:t>Jei jūsų mokykloje vadovėlius gali užsakyti ne tik mokytojai, bet ir mokiniai, tuomet pakeitus elektroninio katalogo konfigūraciją,  neprisijungusiems vartotojams paieškos rezultatų sąraše bus rodoma informacija:</w:t>
      </w:r>
    </w:p>
    <w:p w:rsidR="00081454" w:rsidRDefault="00081454" w:rsidP="005E30DA">
      <w:pPr>
        <w:ind w:firstLine="720"/>
      </w:pPr>
      <w:r>
        <w:rPr>
          <w:noProof/>
          <w:lang w:eastAsia="lt-LT"/>
        </w:rPr>
        <w:drawing>
          <wp:inline distT="0" distB="0" distL="0" distR="0" wp14:anchorId="1A2717BE" wp14:editId="68C68420">
            <wp:extent cx="2505217" cy="23742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6019" cy="25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454" w:rsidRDefault="00081454" w:rsidP="00081454">
      <w:pPr>
        <w:ind w:firstLine="720"/>
      </w:pPr>
      <w:r>
        <w:t>ir  yra rodomas mygtukas Užsakyti.</w:t>
      </w:r>
    </w:p>
    <w:p w:rsidR="00A355C7" w:rsidRDefault="00081454" w:rsidP="00081454">
      <w:pPr>
        <w:ind w:firstLine="720"/>
      </w:pPr>
      <w:r>
        <w:t>Pakeisti konfigūraciją gali UAB „</w:t>
      </w:r>
      <w:proofErr w:type="spellStart"/>
      <w:r>
        <w:t>Asseco</w:t>
      </w:r>
      <w:proofErr w:type="spellEnd"/>
      <w:r>
        <w:t xml:space="preserve"> Lietuva“ specialistai.</w:t>
      </w:r>
      <w:r w:rsidR="00A355C7">
        <w:t xml:space="preserve"> </w:t>
      </w:r>
    </w:p>
    <w:p w:rsidR="00081454" w:rsidRDefault="00A355C7" w:rsidP="00081454">
      <w:pPr>
        <w:ind w:firstLine="720"/>
      </w:pPr>
      <w:r>
        <w:t xml:space="preserve">Galite pateikti prašymą čia: </w:t>
      </w:r>
      <w:hyperlink r:id="rId15" w:history="1">
        <w:r w:rsidRPr="00BA6EA1">
          <w:rPr>
            <w:rStyle w:val="Hyperlink"/>
          </w:rPr>
          <w:t>https://www.imobis.lt/mobis-info/?page_id=184</w:t>
        </w:r>
      </w:hyperlink>
      <w:r>
        <w:t xml:space="preserve"> </w:t>
      </w:r>
    </w:p>
    <w:p w:rsidR="00A960FC" w:rsidRDefault="00A960FC">
      <w:pPr>
        <w:jc w:val="left"/>
      </w:pPr>
    </w:p>
    <w:sectPr w:rsidR="00A960FC" w:rsidSect="006F5CBB">
      <w:footerReference w:type="default" r:id="rId16"/>
      <w:pgSz w:w="11906" w:h="16838"/>
      <w:pgMar w:top="720" w:right="720" w:bottom="720" w:left="720" w:header="426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09" w:rsidRDefault="004777BB">
      <w:pPr>
        <w:spacing w:after="0" w:line="240" w:lineRule="auto"/>
      </w:pPr>
      <w:r>
        <w:separator/>
      </w:r>
    </w:p>
  </w:endnote>
  <w:endnote w:type="continuationSeparator" w:id="0">
    <w:p w:rsidR="004D6B09" w:rsidRDefault="0047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455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3614" w:rsidRDefault="00EE1C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F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18DE" w:rsidRDefault="00436C1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09" w:rsidRDefault="004777BB">
      <w:pPr>
        <w:spacing w:after="0" w:line="240" w:lineRule="auto"/>
      </w:pPr>
      <w:r>
        <w:separator/>
      </w:r>
    </w:p>
  </w:footnote>
  <w:footnote w:type="continuationSeparator" w:id="0">
    <w:p w:rsidR="004D6B09" w:rsidRDefault="00477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1CBE"/>
    <w:multiLevelType w:val="hybridMultilevel"/>
    <w:tmpl w:val="D214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F2C93"/>
    <w:multiLevelType w:val="hybridMultilevel"/>
    <w:tmpl w:val="8916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C5534"/>
    <w:multiLevelType w:val="hybridMultilevel"/>
    <w:tmpl w:val="ED9E52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B35A4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>
    <w:nsid w:val="1A3510D3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1EB40868"/>
    <w:multiLevelType w:val="hybridMultilevel"/>
    <w:tmpl w:val="3CE0B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06044"/>
    <w:multiLevelType w:val="hybridMultilevel"/>
    <w:tmpl w:val="CED6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62D31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25E63409"/>
    <w:multiLevelType w:val="hybridMultilevel"/>
    <w:tmpl w:val="C254B2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7192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6A415D3"/>
    <w:multiLevelType w:val="hybridMultilevel"/>
    <w:tmpl w:val="D6B6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40BB8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329B2BB5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>
    <w:nsid w:val="33782DCD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33C41FF7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>
    <w:nsid w:val="347D58CA"/>
    <w:multiLevelType w:val="hybridMultilevel"/>
    <w:tmpl w:val="ED9E52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70927"/>
    <w:multiLevelType w:val="hybridMultilevel"/>
    <w:tmpl w:val="78EE9C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779C7"/>
    <w:multiLevelType w:val="hybridMultilevel"/>
    <w:tmpl w:val="ED9E52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B46A0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>
    <w:nsid w:val="4A196288"/>
    <w:multiLevelType w:val="hybridMultilevel"/>
    <w:tmpl w:val="B8C28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307EF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>
    <w:nsid w:val="553B0463"/>
    <w:multiLevelType w:val="hybridMultilevel"/>
    <w:tmpl w:val="2E2EEE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65C25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>
    <w:nsid w:val="6406072E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>
    <w:nsid w:val="64C34947"/>
    <w:multiLevelType w:val="hybridMultilevel"/>
    <w:tmpl w:val="F8CE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D341B"/>
    <w:multiLevelType w:val="hybridMultilevel"/>
    <w:tmpl w:val="1B4EE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1B0A43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>
    <w:nsid w:val="71243B78"/>
    <w:multiLevelType w:val="hybridMultilevel"/>
    <w:tmpl w:val="CCFC5AA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74F10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5"/>
  </w:num>
  <w:num w:numId="2">
    <w:abstractNumId w:val="8"/>
  </w:num>
  <w:num w:numId="3">
    <w:abstractNumId w:val="27"/>
  </w:num>
  <w:num w:numId="4">
    <w:abstractNumId w:val="17"/>
  </w:num>
  <w:num w:numId="5">
    <w:abstractNumId w:val="2"/>
  </w:num>
  <w:num w:numId="6">
    <w:abstractNumId w:val="12"/>
  </w:num>
  <w:num w:numId="7">
    <w:abstractNumId w:val="3"/>
  </w:num>
  <w:num w:numId="8">
    <w:abstractNumId w:val="18"/>
  </w:num>
  <w:num w:numId="9">
    <w:abstractNumId w:val="28"/>
  </w:num>
  <w:num w:numId="10">
    <w:abstractNumId w:val="4"/>
  </w:num>
  <w:num w:numId="11">
    <w:abstractNumId w:val="14"/>
  </w:num>
  <w:num w:numId="12">
    <w:abstractNumId w:val="26"/>
  </w:num>
  <w:num w:numId="13">
    <w:abstractNumId w:val="7"/>
  </w:num>
  <w:num w:numId="14">
    <w:abstractNumId w:val="22"/>
  </w:num>
  <w:num w:numId="15">
    <w:abstractNumId w:val="11"/>
  </w:num>
  <w:num w:numId="16">
    <w:abstractNumId w:val="13"/>
  </w:num>
  <w:num w:numId="17">
    <w:abstractNumId w:val="20"/>
  </w:num>
  <w:num w:numId="18">
    <w:abstractNumId w:val="9"/>
  </w:num>
  <w:num w:numId="19">
    <w:abstractNumId w:val="23"/>
  </w:num>
  <w:num w:numId="20">
    <w:abstractNumId w:val="16"/>
  </w:num>
  <w:num w:numId="21">
    <w:abstractNumId w:val="21"/>
  </w:num>
  <w:num w:numId="22">
    <w:abstractNumId w:val="0"/>
  </w:num>
  <w:num w:numId="23">
    <w:abstractNumId w:val="24"/>
  </w:num>
  <w:num w:numId="24">
    <w:abstractNumId w:val="25"/>
  </w:num>
  <w:num w:numId="25">
    <w:abstractNumId w:val="1"/>
  </w:num>
  <w:num w:numId="26">
    <w:abstractNumId w:val="19"/>
  </w:num>
  <w:num w:numId="27">
    <w:abstractNumId w:val="6"/>
  </w:num>
  <w:num w:numId="28">
    <w:abstractNumId w:val="1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D4"/>
    <w:rsid w:val="00081454"/>
    <w:rsid w:val="000A67EE"/>
    <w:rsid w:val="000B490F"/>
    <w:rsid w:val="000C25BF"/>
    <w:rsid w:val="001045B5"/>
    <w:rsid w:val="00145074"/>
    <w:rsid w:val="00166ACB"/>
    <w:rsid w:val="001A6E3E"/>
    <w:rsid w:val="001F6763"/>
    <w:rsid w:val="00360B55"/>
    <w:rsid w:val="00365C0B"/>
    <w:rsid w:val="003C3453"/>
    <w:rsid w:val="00403BD7"/>
    <w:rsid w:val="00436C16"/>
    <w:rsid w:val="004777BB"/>
    <w:rsid w:val="00485C55"/>
    <w:rsid w:val="004A40D5"/>
    <w:rsid w:val="004A6F02"/>
    <w:rsid w:val="004D6B09"/>
    <w:rsid w:val="005070A7"/>
    <w:rsid w:val="005C0C38"/>
    <w:rsid w:val="005C3C21"/>
    <w:rsid w:val="005E30DA"/>
    <w:rsid w:val="0065313A"/>
    <w:rsid w:val="00696C92"/>
    <w:rsid w:val="006E2FF6"/>
    <w:rsid w:val="006F5CBB"/>
    <w:rsid w:val="0075429F"/>
    <w:rsid w:val="007716F8"/>
    <w:rsid w:val="00774E25"/>
    <w:rsid w:val="007B2FBC"/>
    <w:rsid w:val="0083795E"/>
    <w:rsid w:val="008E3E53"/>
    <w:rsid w:val="00913579"/>
    <w:rsid w:val="0097409E"/>
    <w:rsid w:val="009E437C"/>
    <w:rsid w:val="00A355C7"/>
    <w:rsid w:val="00A960FC"/>
    <w:rsid w:val="00AF210D"/>
    <w:rsid w:val="00AF7827"/>
    <w:rsid w:val="00BB34A4"/>
    <w:rsid w:val="00C563E0"/>
    <w:rsid w:val="00C809D4"/>
    <w:rsid w:val="00DC01BB"/>
    <w:rsid w:val="00E3338E"/>
    <w:rsid w:val="00E405AE"/>
    <w:rsid w:val="00E50150"/>
    <w:rsid w:val="00EE1C27"/>
    <w:rsid w:val="00F424EC"/>
    <w:rsid w:val="00F4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D4"/>
    <w:pPr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9D4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9D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5C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9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0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55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8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D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809D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rsid w:val="00C809D4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C809D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809D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809D4"/>
    <w:pPr>
      <w:spacing w:before="480" w:after="0"/>
      <w:jc w:val="left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809D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809D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09D4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D4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E333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55C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D4"/>
    <w:pPr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9D4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9D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5C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9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0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55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8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D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809D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rsid w:val="00C809D4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C809D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809D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809D4"/>
    <w:pPr>
      <w:spacing w:before="480" w:after="0"/>
      <w:jc w:val="left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809D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809D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09D4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D4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E333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55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3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3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5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6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imobis.lt/mobis-info/?page_id=184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8EAB2-4443-4C3B-80A2-75128540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2671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Sabienė</dc:creator>
  <cp:lastModifiedBy>Viktorija Šateikienė</cp:lastModifiedBy>
  <cp:revision>19</cp:revision>
  <cp:lastPrinted>2017-10-10T07:56:00Z</cp:lastPrinted>
  <dcterms:created xsi:type="dcterms:W3CDTF">2017-10-16T05:16:00Z</dcterms:created>
  <dcterms:modified xsi:type="dcterms:W3CDTF">2017-11-14T09:46:00Z</dcterms:modified>
</cp:coreProperties>
</file>